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1E" w:rsidRPr="00332834" w:rsidRDefault="002B10E6"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32834">
        <w:rPr>
          <w:rFonts w:ascii="Arial" w:hAnsi="Arial" w:cs="Arial"/>
          <w:bCs/>
          <w:spacing w:val="-3"/>
          <w:sz w:val="22"/>
          <w:szCs w:val="22"/>
        </w:rPr>
        <w:t xml:space="preserve">The Public Safety Business Agency (PSBA) was formally established by the </w:t>
      </w:r>
      <w:r w:rsidRPr="00332834">
        <w:rPr>
          <w:rFonts w:ascii="Arial" w:hAnsi="Arial" w:cs="Arial"/>
          <w:bCs/>
          <w:i/>
          <w:spacing w:val="-3"/>
          <w:sz w:val="22"/>
          <w:szCs w:val="22"/>
        </w:rPr>
        <w:t>Public Safety Business Agency Act 2014</w:t>
      </w:r>
      <w:r w:rsidRPr="00332834">
        <w:rPr>
          <w:rFonts w:ascii="Arial" w:hAnsi="Arial" w:cs="Arial"/>
          <w:bCs/>
          <w:spacing w:val="-3"/>
          <w:sz w:val="22"/>
          <w:szCs w:val="22"/>
        </w:rPr>
        <w:t xml:space="preserve"> (PSBA Act) on 21 May 2014.</w:t>
      </w:r>
    </w:p>
    <w:p w:rsidR="00384C67" w:rsidRPr="00332834" w:rsidRDefault="002B10E6" w:rsidP="00384C67">
      <w:pPr>
        <w:numPr>
          <w:ilvl w:val="0"/>
          <w:numId w:val="1"/>
        </w:numPr>
        <w:tabs>
          <w:tab w:val="clear" w:pos="720"/>
          <w:tab w:val="num" w:pos="360"/>
        </w:tabs>
        <w:spacing w:before="240"/>
        <w:ind w:left="360"/>
        <w:jc w:val="both"/>
        <w:rPr>
          <w:rFonts w:ascii="Arial" w:hAnsi="Arial" w:cs="Arial"/>
          <w:bCs/>
          <w:spacing w:val="-3"/>
          <w:sz w:val="22"/>
          <w:szCs w:val="22"/>
        </w:rPr>
      </w:pPr>
      <w:r w:rsidRPr="00332834">
        <w:rPr>
          <w:rFonts w:ascii="Arial" w:hAnsi="Arial" w:cs="Arial"/>
          <w:bCs/>
          <w:spacing w:val="-3"/>
          <w:sz w:val="22"/>
          <w:szCs w:val="22"/>
        </w:rPr>
        <w:t xml:space="preserve">The PSBA Act authorises the PSBA to hold </w:t>
      </w:r>
      <w:r w:rsidR="007E3CEE" w:rsidRPr="00332834">
        <w:rPr>
          <w:rFonts w:ascii="Arial" w:hAnsi="Arial" w:cs="Arial"/>
          <w:bCs/>
          <w:spacing w:val="-3"/>
          <w:sz w:val="22"/>
          <w:szCs w:val="22"/>
        </w:rPr>
        <w:t>stated</w:t>
      </w:r>
      <w:r w:rsidR="007A3485" w:rsidRPr="00332834">
        <w:rPr>
          <w:rFonts w:ascii="Arial" w:hAnsi="Arial" w:cs="Arial"/>
          <w:bCs/>
          <w:spacing w:val="-3"/>
          <w:sz w:val="22"/>
          <w:szCs w:val="22"/>
        </w:rPr>
        <w:t xml:space="preserve"> corporate and business support services </w:t>
      </w:r>
      <w:r w:rsidRPr="00332834">
        <w:rPr>
          <w:rFonts w:ascii="Arial" w:hAnsi="Arial" w:cs="Arial"/>
          <w:bCs/>
          <w:spacing w:val="-3"/>
          <w:sz w:val="22"/>
          <w:szCs w:val="22"/>
        </w:rPr>
        <w:t>for the Queensland Police Service (QPS), Queensland Fire and Emergency</w:t>
      </w:r>
      <w:r w:rsidR="007E3CEE" w:rsidRPr="00332834">
        <w:rPr>
          <w:rFonts w:ascii="Arial" w:hAnsi="Arial" w:cs="Arial"/>
          <w:bCs/>
          <w:spacing w:val="-3"/>
          <w:sz w:val="22"/>
          <w:szCs w:val="22"/>
        </w:rPr>
        <w:t xml:space="preserve"> Services</w:t>
      </w:r>
      <w:r w:rsidRPr="00332834">
        <w:rPr>
          <w:rFonts w:ascii="Arial" w:hAnsi="Arial" w:cs="Arial"/>
          <w:bCs/>
          <w:spacing w:val="-3"/>
          <w:sz w:val="22"/>
          <w:szCs w:val="22"/>
        </w:rPr>
        <w:t xml:space="preserve"> (QFES) and the Inspector-General of Emergency Management (IGEM). </w:t>
      </w:r>
      <w:r w:rsidR="007A3485" w:rsidRPr="00332834">
        <w:rPr>
          <w:rFonts w:ascii="Arial" w:hAnsi="Arial" w:cs="Arial"/>
          <w:bCs/>
          <w:spacing w:val="-3"/>
          <w:sz w:val="22"/>
          <w:szCs w:val="22"/>
        </w:rPr>
        <w:t>T</w:t>
      </w:r>
      <w:r w:rsidRPr="00332834">
        <w:rPr>
          <w:rFonts w:ascii="Arial" w:hAnsi="Arial" w:cs="Arial"/>
          <w:bCs/>
          <w:spacing w:val="-3"/>
          <w:sz w:val="22"/>
          <w:szCs w:val="22"/>
        </w:rPr>
        <w:t xml:space="preserve">he PSBA chief executive officer </w:t>
      </w:r>
      <w:r w:rsidR="00CC0604" w:rsidRPr="00332834">
        <w:rPr>
          <w:rFonts w:ascii="Arial" w:hAnsi="Arial" w:cs="Arial"/>
          <w:bCs/>
          <w:spacing w:val="-3"/>
          <w:sz w:val="22"/>
          <w:szCs w:val="22"/>
        </w:rPr>
        <w:t>(CEO) is responsible</w:t>
      </w:r>
      <w:r w:rsidRPr="00332834">
        <w:rPr>
          <w:rFonts w:ascii="Arial" w:hAnsi="Arial" w:cs="Arial"/>
          <w:bCs/>
          <w:spacing w:val="-3"/>
          <w:sz w:val="22"/>
          <w:szCs w:val="22"/>
        </w:rPr>
        <w:t xml:space="preserve"> for the administration of the PSBA.</w:t>
      </w:r>
    </w:p>
    <w:p w:rsidR="00C01312" w:rsidRPr="00332834" w:rsidRDefault="00CC0604" w:rsidP="00BF2BFD">
      <w:pPr>
        <w:numPr>
          <w:ilvl w:val="0"/>
          <w:numId w:val="1"/>
        </w:numPr>
        <w:tabs>
          <w:tab w:val="clear" w:pos="720"/>
          <w:tab w:val="num" w:pos="360"/>
        </w:tabs>
        <w:spacing w:before="240"/>
        <w:ind w:left="360"/>
        <w:jc w:val="both"/>
        <w:rPr>
          <w:rFonts w:ascii="Arial" w:hAnsi="Arial" w:cs="Arial"/>
          <w:bCs/>
          <w:spacing w:val="-3"/>
          <w:sz w:val="22"/>
          <w:szCs w:val="22"/>
        </w:rPr>
      </w:pPr>
      <w:r w:rsidRPr="00332834">
        <w:rPr>
          <w:rFonts w:ascii="Arial" w:hAnsi="Arial" w:cs="Arial"/>
          <w:bCs/>
          <w:spacing w:val="-3"/>
          <w:sz w:val="22"/>
          <w:szCs w:val="22"/>
        </w:rPr>
        <w:t>The PSBA Act also allows the PSBA to perform additional functions, including the operation and management of declared public safety entiti</w:t>
      </w:r>
      <w:r w:rsidR="007A3485" w:rsidRPr="00332834">
        <w:rPr>
          <w:rFonts w:ascii="Arial" w:hAnsi="Arial" w:cs="Arial"/>
          <w:bCs/>
          <w:spacing w:val="-3"/>
          <w:sz w:val="22"/>
          <w:szCs w:val="22"/>
        </w:rPr>
        <w:t>es. In its operational capacity, t</w:t>
      </w:r>
      <w:r w:rsidRPr="00332834">
        <w:rPr>
          <w:rFonts w:ascii="Arial" w:hAnsi="Arial" w:cs="Arial"/>
          <w:bCs/>
          <w:spacing w:val="-3"/>
          <w:sz w:val="22"/>
          <w:szCs w:val="22"/>
        </w:rPr>
        <w:t xml:space="preserve">he PSBA </w:t>
      </w:r>
      <w:r w:rsidR="007A3485" w:rsidRPr="00332834">
        <w:rPr>
          <w:rFonts w:ascii="Arial" w:hAnsi="Arial" w:cs="Arial"/>
          <w:bCs/>
          <w:spacing w:val="-3"/>
          <w:sz w:val="22"/>
          <w:szCs w:val="22"/>
        </w:rPr>
        <w:t>currently administers</w:t>
      </w:r>
      <w:r w:rsidRPr="00332834">
        <w:rPr>
          <w:rFonts w:ascii="Arial" w:hAnsi="Arial" w:cs="Arial"/>
          <w:bCs/>
          <w:spacing w:val="-3"/>
          <w:sz w:val="22"/>
          <w:szCs w:val="22"/>
        </w:rPr>
        <w:t xml:space="preserve"> the State Government </w:t>
      </w:r>
      <w:r w:rsidR="004A1CC4" w:rsidRPr="00332834">
        <w:rPr>
          <w:rFonts w:ascii="Arial" w:hAnsi="Arial" w:cs="Arial"/>
          <w:bCs/>
          <w:spacing w:val="-3"/>
          <w:sz w:val="22"/>
          <w:szCs w:val="22"/>
        </w:rPr>
        <w:t>Protective Security Service,</w:t>
      </w:r>
      <w:r w:rsidRPr="00332834">
        <w:rPr>
          <w:rFonts w:ascii="Arial" w:hAnsi="Arial" w:cs="Arial"/>
          <w:bCs/>
          <w:spacing w:val="-3"/>
          <w:sz w:val="22"/>
          <w:szCs w:val="22"/>
        </w:rPr>
        <w:t xml:space="preserve"> Queensland Government Air Services and Blue Card Services.</w:t>
      </w:r>
    </w:p>
    <w:p w:rsidR="001F075A" w:rsidRPr="00332834" w:rsidRDefault="003E709B" w:rsidP="001F075A">
      <w:pPr>
        <w:numPr>
          <w:ilvl w:val="0"/>
          <w:numId w:val="1"/>
        </w:numPr>
        <w:tabs>
          <w:tab w:val="clear" w:pos="720"/>
          <w:tab w:val="num" w:pos="360"/>
        </w:tabs>
        <w:spacing w:before="240"/>
        <w:ind w:left="360"/>
        <w:jc w:val="both"/>
        <w:rPr>
          <w:rFonts w:ascii="Arial" w:hAnsi="Arial" w:cs="Arial"/>
          <w:bCs/>
          <w:spacing w:val="-3"/>
          <w:sz w:val="22"/>
          <w:szCs w:val="22"/>
        </w:rPr>
      </w:pPr>
      <w:r w:rsidRPr="00332834">
        <w:rPr>
          <w:rFonts w:ascii="Arial" w:hAnsi="Arial" w:cs="Arial"/>
          <w:bCs/>
          <w:spacing w:val="-3"/>
          <w:sz w:val="22"/>
          <w:szCs w:val="22"/>
        </w:rPr>
        <w:t xml:space="preserve">In 2015, Government </w:t>
      </w:r>
      <w:r w:rsidR="00CC0604" w:rsidRPr="00332834">
        <w:rPr>
          <w:rFonts w:ascii="Arial" w:hAnsi="Arial" w:cs="Arial"/>
          <w:bCs/>
          <w:spacing w:val="-3"/>
          <w:sz w:val="22"/>
          <w:szCs w:val="22"/>
        </w:rPr>
        <w:t>conduct</w:t>
      </w:r>
      <w:r w:rsidR="0060663C" w:rsidRPr="00332834">
        <w:rPr>
          <w:rFonts w:ascii="Arial" w:hAnsi="Arial" w:cs="Arial"/>
          <w:bCs/>
          <w:spacing w:val="-3"/>
          <w:sz w:val="22"/>
          <w:szCs w:val="22"/>
        </w:rPr>
        <w:t>ed</w:t>
      </w:r>
      <w:r w:rsidR="00CC0604" w:rsidRPr="00332834">
        <w:rPr>
          <w:rFonts w:ascii="Arial" w:hAnsi="Arial" w:cs="Arial"/>
          <w:bCs/>
          <w:spacing w:val="-3"/>
          <w:sz w:val="22"/>
          <w:szCs w:val="22"/>
        </w:rPr>
        <w:t xml:space="preserve"> a review of the PSBA. The review process was overseen by a cross-agency steering committee and culminated in the ‘Review of the Public Safety Business Agency’ report which was tabled in Parliament on 17 February 2016. The Government endorsed all recommendations of the review, except for recommendation 6 which </w:t>
      </w:r>
      <w:r w:rsidR="00EC6C9A">
        <w:rPr>
          <w:rFonts w:ascii="Arial" w:hAnsi="Arial" w:cs="Arial"/>
          <w:bCs/>
          <w:spacing w:val="-3"/>
          <w:sz w:val="22"/>
          <w:szCs w:val="22"/>
        </w:rPr>
        <w:t>related to the Police Air Wing.</w:t>
      </w:r>
    </w:p>
    <w:p w:rsidR="001F075A" w:rsidRPr="00332834" w:rsidRDefault="00CC0604" w:rsidP="001F075A">
      <w:pPr>
        <w:numPr>
          <w:ilvl w:val="0"/>
          <w:numId w:val="1"/>
        </w:numPr>
        <w:tabs>
          <w:tab w:val="clear" w:pos="720"/>
          <w:tab w:val="num" w:pos="360"/>
        </w:tabs>
        <w:spacing w:before="240"/>
        <w:ind w:left="360"/>
        <w:jc w:val="both"/>
        <w:rPr>
          <w:rFonts w:ascii="Arial" w:hAnsi="Arial" w:cs="Arial"/>
          <w:bCs/>
          <w:spacing w:val="-3"/>
          <w:sz w:val="22"/>
          <w:szCs w:val="22"/>
        </w:rPr>
      </w:pPr>
      <w:r w:rsidRPr="00332834">
        <w:rPr>
          <w:rFonts w:ascii="Arial" w:hAnsi="Arial" w:cs="Arial"/>
          <w:bCs/>
          <w:spacing w:val="-3"/>
          <w:sz w:val="22"/>
          <w:szCs w:val="22"/>
        </w:rPr>
        <w:t>The Public Safety Business Agency and Other Legislation Amendment Bill 201</w:t>
      </w:r>
      <w:r w:rsidR="00B76B2D" w:rsidRPr="00332834">
        <w:rPr>
          <w:rFonts w:ascii="Arial" w:hAnsi="Arial" w:cs="Arial"/>
          <w:bCs/>
          <w:spacing w:val="-3"/>
          <w:sz w:val="22"/>
          <w:szCs w:val="22"/>
        </w:rPr>
        <w:t>6</w:t>
      </w:r>
      <w:r w:rsidRPr="00332834">
        <w:rPr>
          <w:rFonts w:ascii="Arial" w:hAnsi="Arial" w:cs="Arial"/>
          <w:bCs/>
          <w:spacing w:val="-3"/>
          <w:sz w:val="22"/>
          <w:szCs w:val="22"/>
        </w:rPr>
        <w:t xml:space="preserve"> </w:t>
      </w:r>
      <w:r w:rsidR="001F075A" w:rsidRPr="00332834">
        <w:rPr>
          <w:rFonts w:ascii="Arial" w:hAnsi="Arial" w:cs="Arial"/>
          <w:bCs/>
          <w:spacing w:val="-3"/>
          <w:sz w:val="22"/>
          <w:szCs w:val="22"/>
        </w:rPr>
        <w:t xml:space="preserve">(the Bill) </w:t>
      </w:r>
      <w:r w:rsidRPr="00332834">
        <w:rPr>
          <w:rFonts w:ascii="Arial" w:hAnsi="Arial" w:cs="Arial"/>
          <w:bCs/>
          <w:spacing w:val="-3"/>
          <w:sz w:val="22"/>
          <w:szCs w:val="22"/>
        </w:rPr>
        <w:t>amends various public safety portfolio legislation in order to implement the review recommendations</w:t>
      </w:r>
      <w:r w:rsidR="001F075A" w:rsidRPr="00332834">
        <w:rPr>
          <w:rFonts w:ascii="Arial" w:hAnsi="Arial" w:cs="Arial"/>
          <w:bCs/>
          <w:spacing w:val="-3"/>
          <w:sz w:val="22"/>
          <w:szCs w:val="22"/>
        </w:rPr>
        <w:t xml:space="preserve"> that have been endorsed by Government</w:t>
      </w:r>
      <w:r w:rsidRPr="00332834">
        <w:rPr>
          <w:rFonts w:ascii="Arial" w:hAnsi="Arial" w:cs="Arial"/>
          <w:bCs/>
          <w:spacing w:val="-3"/>
          <w:sz w:val="22"/>
          <w:szCs w:val="22"/>
        </w:rPr>
        <w:t>.</w:t>
      </w:r>
    </w:p>
    <w:p w:rsidR="00C415BF" w:rsidRPr="00332834" w:rsidRDefault="0045550E" w:rsidP="001F075A">
      <w:pPr>
        <w:numPr>
          <w:ilvl w:val="0"/>
          <w:numId w:val="1"/>
        </w:numPr>
        <w:tabs>
          <w:tab w:val="clear" w:pos="720"/>
          <w:tab w:val="num" w:pos="360"/>
        </w:tabs>
        <w:spacing w:before="240"/>
        <w:ind w:left="360"/>
        <w:jc w:val="both"/>
        <w:rPr>
          <w:rFonts w:ascii="Arial" w:hAnsi="Arial" w:cs="Arial"/>
          <w:bCs/>
          <w:spacing w:val="-3"/>
          <w:sz w:val="22"/>
          <w:szCs w:val="22"/>
        </w:rPr>
      </w:pPr>
      <w:r w:rsidRPr="00332834">
        <w:rPr>
          <w:rFonts w:ascii="Arial" w:hAnsi="Arial" w:cs="Arial"/>
          <w:bCs/>
          <w:spacing w:val="-3"/>
          <w:sz w:val="22"/>
          <w:szCs w:val="22"/>
        </w:rPr>
        <w:t>The Bill</w:t>
      </w:r>
      <w:r w:rsidR="00C415BF" w:rsidRPr="00332834">
        <w:rPr>
          <w:rFonts w:ascii="Arial" w:hAnsi="Arial" w:cs="Arial"/>
          <w:bCs/>
          <w:spacing w:val="-3"/>
          <w:sz w:val="22"/>
          <w:szCs w:val="22"/>
        </w:rPr>
        <w:t>:</w:t>
      </w:r>
    </w:p>
    <w:p w:rsidR="00FF6091" w:rsidRPr="00332834" w:rsidRDefault="00FF6091" w:rsidP="00FF6091">
      <w:pPr>
        <w:numPr>
          <w:ilvl w:val="0"/>
          <w:numId w:val="6"/>
        </w:numPr>
        <w:tabs>
          <w:tab w:val="left" w:pos="851"/>
        </w:tabs>
        <w:ind w:left="851" w:hanging="425"/>
        <w:jc w:val="both"/>
        <w:rPr>
          <w:rFonts w:ascii="Arial" w:hAnsi="Arial" w:cs="Arial"/>
          <w:bCs/>
          <w:spacing w:val="-3"/>
          <w:sz w:val="22"/>
          <w:szCs w:val="22"/>
        </w:rPr>
      </w:pPr>
      <w:r w:rsidRPr="00332834">
        <w:rPr>
          <w:rFonts w:ascii="Arial" w:hAnsi="Arial" w:cs="Arial"/>
          <w:bCs/>
          <w:spacing w:val="-3"/>
          <w:sz w:val="22"/>
          <w:szCs w:val="22"/>
        </w:rPr>
        <w:t>modif</w:t>
      </w:r>
      <w:r w:rsidR="0060663C" w:rsidRPr="00332834">
        <w:rPr>
          <w:rFonts w:ascii="Arial" w:hAnsi="Arial" w:cs="Arial"/>
          <w:bCs/>
          <w:spacing w:val="-3"/>
          <w:sz w:val="22"/>
          <w:szCs w:val="22"/>
        </w:rPr>
        <w:t>ies</w:t>
      </w:r>
      <w:r w:rsidRPr="00332834">
        <w:rPr>
          <w:rFonts w:ascii="Arial" w:hAnsi="Arial" w:cs="Arial"/>
          <w:bCs/>
          <w:spacing w:val="-3"/>
          <w:sz w:val="22"/>
          <w:szCs w:val="22"/>
        </w:rPr>
        <w:t xml:space="preserve"> the organisational structure of the PSBA by establishing a PSBA Board of Management </w:t>
      </w:r>
      <w:r w:rsidR="00B76B2D" w:rsidRPr="00332834">
        <w:rPr>
          <w:rFonts w:ascii="Arial" w:hAnsi="Arial" w:cs="Arial"/>
          <w:bCs/>
          <w:spacing w:val="-3"/>
          <w:sz w:val="22"/>
          <w:szCs w:val="22"/>
        </w:rPr>
        <w:t>which will</w:t>
      </w:r>
      <w:r w:rsidRPr="00332834">
        <w:rPr>
          <w:rFonts w:ascii="Arial" w:hAnsi="Arial" w:cs="Arial"/>
          <w:bCs/>
          <w:spacing w:val="-3"/>
          <w:sz w:val="22"/>
          <w:szCs w:val="22"/>
        </w:rPr>
        <w:t xml:space="preserve"> consist of the QPS Commissioner, the QFES Commissioner and an </w:t>
      </w:r>
      <w:r w:rsidR="00B76B2D" w:rsidRPr="00332834">
        <w:rPr>
          <w:rFonts w:ascii="Arial" w:hAnsi="Arial" w:cs="Arial"/>
          <w:bCs/>
          <w:spacing w:val="-3"/>
          <w:sz w:val="22"/>
          <w:szCs w:val="22"/>
        </w:rPr>
        <w:t xml:space="preserve">external, </w:t>
      </w:r>
      <w:r w:rsidRPr="00332834">
        <w:rPr>
          <w:rFonts w:ascii="Arial" w:hAnsi="Arial" w:cs="Arial"/>
          <w:bCs/>
          <w:spacing w:val="-3"/>
          <w:sz w:val="22"/>
          <w:szCs w:val="22"/>
        </w:rPr>
        <w:t>independent member</w:t>
      </w:r>
      <w:r w:rsidR="00B76B2D" w:rsidRPr="00332834">
        <w:rPr>
          <w:rFonts w:ascii="Arial" w:hAnsi="Arial" w:cs="Arial"/>
          <w:bCs/>
          <w:spacing w:val="-3"/>
          <w:sz w:val="22"/>
          <w:szCs w:val="22"/>
        </w:rPr>
        <w:t xml:space="preserve"> who will be appointed by the Minister</w:t>
      </w:r>
      <w:r w:rsidRPr="00332834">
        <w:rPr>
          <w:rFonts w:ascii="Arial" w:hAnsi="Arial" w:cs="Arial"/>
          <w:bCs/>
          <w:spacing w:val="-3"/>
          <w:sz w:val="22"/>
          <w:szCs w:val="22"/>
        </w:rPr>
        <w:t>;</w:t>
      </w:r>
    </w:p>
    <w:p w:rsidR="00B76B2D" w:rsidRPr="00332834" w:rsidRDefault="00B76B2D" w:rsidP="00FF6091">
      <w:pPr>
        <w:numPr>
          <w:ilvl w:val="0"/>
          <w:numId w:val="6"/>
        </w:numPr>
        <w:tabs>
          <w:tab w:val="left" w:pos="851"/>
        </w:tabs>
        <w:ind w:left="851" w:hanging="425"/>
        <w:jc w:val="both"/>
        <w:rPr>
          <w:rFonts w:ascii="Arial" w:hAnsi="Arial" w:cs="Arial"/>
          <w:bCs/>
          <w:spacing w:val="-3"/>
          <w:sz w:val="22"/>
          <w:szCs w:val="22"/>
        </w:rPr>
      </w:pPr>
      <w:r w:rsidRPr="00332834">
        <w:rPr>
          <w:rFonts w:ascii="Arial" w:hAnsi="Arial" w:cs="Arial"/>
          <w:bCs/>
          <w:spacing w:val="-3"/>
          <w:sz w:val="22"/>
          <w:szCs w:val="22"/>
        </w:rPr>
        <w:t>authoris</w:t>
      </w:r>
      <w:r w:rsidR="0060663C" w:rsidRPr="00332834">
        <w:rPr>
          <w:rFonts w:ascii="Arial" w:hAnsi="Arial" w:cs="Arial"/>
          <w:bCs/>
          <w:spacing w:val="-3"/>
          <w:sz w:val="22"/>
          <w:szCs w:val="22"/>
        </w:rPr>
        <w:t>es</w:t>
      </w:r>
      <w:r w:rsidRPr="00332834">
        <w:rPr>
          <w:rFonts w:ascii="Arial" w:hAnsi="Arial" w:cs="Arial"/>
          <w:bCs/>
          <w:spacing w:val="-3"/>
          <w:sz w:val="22"/>
          <w:szCs w:val="22"/>
        </w:rPr>
        <w:t xml:space="preserve"> the PSBA Board of Management to </w:t>
      </w:r>
      <w:r w:rsidR="001707DA" w:rsidRPr="00332834">
        <w:rPr>
          <w:rFonts w:ascii="Arial" w:hAnsi="Arial" w:cs="Arial"/>
          <w:bCs/>
          <w:spacing w:val="-3"/>
          <w:sz w:val="22"/>
          <w:szCs w:val="22"/>
        </w:rPr>
        <w:t>be</w:t>
      </w:r>
      <w:r w:rsidRPr="00332834">
        <w:rPr>
          <w:rFonts w:ascii="Arial" w:hAnsi="Arial" w:cs="Arial"/>
          <w:bCs/>
          <w:spacing w:val="-3"/>
          <w:sz w:val="22"/>
          <w:szCs w:val="22"/>
        </w:rPr>
        <w:t xml:space="preserve"> the PSBA’s governing body;</w:t>
      </w:r>
    </w:p>
    <w:p w:rsidR="00FF6091" w:rsidRPr="00332834" w:rsidRDefault="00FF6091" w:rsidP="00FF6091">
      <w:pPr>
        <w:numPr>
          <w:ilvl w:val="0"/>
          <w:numId w:val="6"/>
        </w:numPr>
        <w:tabs>
          <w:tab w:val="left" w:pos="851"/>
        </w:tabs>
        <w:ind w:left="851" w:hanging="425"/>
        <w:jc w:val="both"/>
        <w:rPr>
          <w:rFonts w:ascii="Arial" w:hAnsi="Arial" w:cs="Arial"/>
          <w:bCs/>
          <w:spacing w:val="-3"/>
          <w:sz w:val="22"/>
          <w:szCs w:val="22"/>
        </w:rPr>
      </w:pPr>
      <w:r w:rsidRPr="00332834">
        <w:rPr>
          <w:rFonts w:ascii="Arial" w:hAnsi="Arial" w:cs="Arial"/>
          <w:bCs/>
          <w:spacing w:val="-3"/>
          <w:sz w:val="22"/>
          <w:szCs w:val="22"/>
        </w:rPr>
        <w:t>modif</w:t>
      </w:r>
      <w:r w:rsidR="0060663C" w:rsidRPr="00332834">
        <w:rPr>
          <w:rFonts w:ascii="Arial" w:hAnsi="Arial" w:cs="Arial"/>
          <w:bCs/>
          <w:spacing w:val="-3"/>
          <w:sz w:val="22"/>
          <w:szCs w:val="22"/>
        </w:rPr>
        <w:t>ies</w:t>
      </w:r>
      <w:r w:rsidRPr="00332834">
        <w:rPr>
          <w:rFonts w:ascii="Arial" w:hAnsi="Arial" w:cs="Arial"/>
          <w:bCs/>
          <w:spacing w:val="-3"/>
          <w:sz w:val="22"/>
          <w:szCs w:val="22"/>
        </w:rPr>
        <w:t xml:space="preserve"> the responsibilities of</w:t>
      </w:r>
      <w:r w:rsidR="001707DA" w:rsidRPr="00332834">
        <w:rPr>
          <w:rFonts w:ascii="Arial" w:hAnsi="Arial" w:cs="Arial"/>
          <w:bCs/>
          <w:spacing w:val="-3"/>
          <w:sz w:val="22"/>
          <w:szCs w:val="22"/>
        </w:rPr>
        <w:t>,</w:t>
      </w:r>
      <w:r w:rsidRPr="00332834">
        <w:rPr>
          <w:rFonts w:ascii="Arial" w:hAnsi="Arial" w:cs="Arial"/>
          <w:bCs/>
          <w:spacing w:val="-3"/>
          <w:sz w:val="22"/>
          <w:szCs w:val="22"/>
        </w:rPr>
        <w:t xml:space="preserve"> </w:t>
      </w:r>
      <w:r w:rsidR="001707DA" w:rsidRPr="00332834">
        <w:rPr>
          <w:rFonts w:ascii="Arial" w:hAnsi="Arial" w:cs="Arial"/>
          <w:bCs/>
          <w:spacing w:val="-3"/>
          <w:sz w:val="22"/>
          <w:szCs w:val="22"/>
        </w:rPr>
        <w:t xml:space="preserve">and rename, </w:t>
      </w:r>
      <w:r w:rsidRPr="00332834">
        <w:rPr>
          <w:rFonts w:ascii="Arial" w:hAnsi="Arial" w:cs="Arial"/>
          <w:bCs/>
          <w:spacing w:val="-3"/>
          <w:sz w:val="22"/>
          <w:szCs w:val="22"/>
        </w:rPr>
        <w:t xml:space="preserve">the PSBA CEO </w:t>
      </w:r>
      <w:r w:rsidR="001707DA" w:rsidRPr="00332834">
        <w:rPr>
          <w:rFonts w:ascii="Arial" w:hAnsi="Arial" w:cs="Arial"/>
          <w:bCs/>
          <w:spacing w:val="-3"/>
          <w:sz w:val="22"/>
          <w:szCs w:val="22"/>
        </w:rPr>
        <w:t xml:space="preserve">to be the PSBA Chief Operating Officer </w:t>
      </w:r>
      <w:r w:rsidRPr="00332834">
        <w:rPr>
          <w:rFonts w:ascii="Arial" w:hAnsi="Arial" w:cs="Arial"/>
          <w:bCs/>
          <w:spacing w:val="-3"/>
          <w:sz w:val="22"/>
          <w:szCs w:val="22"/>
        </w:rPr>
        <w:t xml:space="preserve">to </w:t>
      </w:r>
      <w:r w:rsidR="001707DA" w:rsidRPr="00332834">
        <w:rPr>
          <w:rFonts w:ascii="Arial" w:hAnsi="Arial" w:cs="Arial"/>
          <w:bCs/>
          <w:spacing w:val="-3"/>
          <w:sz w:val="22"/>
          <w:szCs w:val="22"/>
        </w:rPr>
        <w:t>reflect</w:t>
      </w:r>
      <w:r w:rsidRPr="00332834">
        <w:rPr>
          <w:rFonts w:ascii="Arial" w:hAnsi="Arial" w:cs="Arial"/>
          <w:bCs/>
          <w:spacing w:val="-3"/>
          <w:sz w:val="22"/>
          <w:szCs w:val="22"/>
        </w:rPr>
        <w:t xml:space="preserve"> the new PSBA organisational structure;</w:t>
      </w:r>
    </w:p>
    <w:p w:rsidR="002245EC" w:rsidRPr="00332834" w:rsidRDefault="00FF6091" w:rsidP="00FF6091">
      <w:pPr>
        <w:numPr>
          <w:ilvl w:val="0"/>
          <w:numId w:val="6"/>
        </w:numPr>
        <w:tabs>
          <w:tab w:val="left" w:pos="851"/>
        </w:tabs>
        <w:ind w:left="851" w:hanging="425"/>
        <w:jc w:val="both"/>
        <w:rPr>
          <w:rFonts w:ascii="Arial" w:hAnsi="Arial" w:cs="Arial"/>
          <w:bCs/>
          <w:spacing w:val="-3"/>
          <w:sz w:val="22"/>
          <w:szCs w:val="22"/>
        </w:rPr>
      </w:pPr>
      <w:r w:rsidRPr="00332834">
        <w:rPr>
          <w:rFonts w:ascii="Arial" w:hAnsi="Arial" w:cs="Arial"/>
          <w:bCs/>
          <w:spacing w:val="-3"/>
          <w:sz w:val="22"/>
          <w:szCs w:val="22"/>
        </w:rPr>
        <w:t>m</w:t>
      </w:r>
      <w:r w:rsidR="00C415BF" w:rsidRPr="00332834">
        <w:rPr>
          <w:rFonts w:ascii="Arial" w:hAnsi="Arial" w:cs="Arial"/>
          <w:bCs/>
          <w:spacing w:val="-3"/>
          <w:sz w:val="22"/>
          <w:szCs w:val="22"/>
        </w:rPr>
        <w:t>odif</w:t>
      </w:r>
      <w:r w:rsidR="0060663C" w:rsidRPr="00332834">
        <w:rPr>
          <w:rFonts w:ascii="Arial" w:hAnsi="Arial" w:cs="Arial"/>
          <w:bCs/>
          <w:spacing w:val="-3"/>
          <w:sz w:val="22"/>
          <w:szCs w:val="22"/>
        </w:rPr>
        <w:t>ies</w:t>
      </w:r>
      <w:r w:rsidR="00C415BF" w:rsidRPr="00332834">
        <w:rPr>
          <w:rFonts w:ascii="Arial" w:hAnsi="Arial" w:cs="Arial"/>
          <w:bCs/>
          <w:spacing w:val="-3"/>
          <w:sz w:val="22"/>
          <w:szCs w:val="22"/>
        </w:rPr>
        <w:t xml:space="preserve"> the functions and purposes of the PSBA so that certain resources and functions can be returned to the QPS and QFES</w:t>
      </w:r>
      <w:r w:rsidR="00382BA8" w:rsidRPr="00332834">
        <w:rPr>
          <w:rFonts w:ascii="Arial" w:hAnsi="Arial" w:cs="Arial"/>
          <w:bCs/>
          <w:spacing w:val="-3"/>
          <w:sz w:val="22"/>
          <w:szCs w:val="22"/>
        </w:rPr>
        <w:t xml:space="preserve"> whilst the PSBA retains responsibility for some tactical human resources services and all ICT services, financial services, procurement services, asset management services and advisory services on corporate service strategies;</w:t>
      </w:r>
      <w:r w:rsidR="002245EC" w:rsidRPr="00332834">
        <w:rPr>
          <w:rFonts w:ascii="Arial" w:hAnsi="Arial" w:cs="Arial"/>
          <w:bCs/>
          <w:spacing w:val="-3"/>
          <w:sz w:val="22"/>
          <w:szCs w:val="22"/>
        </w:rPr>
        <w:t xml:space="preserve"> </w:t>
      </w:r>
    </w:p>
    <w:p w:rsidR="00382BA8" w:rsidRPr="00332834" w:rsidRDefault="002245EC" w:rsidP="00FF6091">
      <w:pPr>
        <w:numPr>
          <w:ilvl w:val="0"/>
          <w:numId w:val="6"/>
        </w:numPr>
        <w:tabs>
          <w:tab w:val="left" w:pos="851"/>
        </w:tabs>
        <w:ind w:left="851" w:hanging="425"/>
        <w:jc w:val="both"/>
        <w:rPr>
          <w:rFonts w:ascii="Arial" w:hAnsi="Arial" w:cs="Arial"/>
          <w:bCs/>
          <w:spacing w:val="-3"/>
          <w:sz w:val="22"/>
          <w:szCs w:val="22"/>
        </w:rPr>
      </w:pPr>
      <w:r w:rsidRPr="00332834">
        <w:rPr>
          <w:rFonts w:ascii="Arial" w:hAnsi="Arial" w:cs="Arial"/>
          <w:bCs/>
          <w:spacing w:val="-3"/>
          <w:sz w:val="22"/>
          <w:szCs w:val="22"/>
        </w:rPr>
        <w:t>allow</w:t>
      </w:r>
      <w:r w:rsidR="0060663C" w:rsidRPr="00332834">
        <w:rPr>
          <w:rFonts w:ascii="Arial" w:hAnsi="Arial" w:cs="Arial"/>
          <w:bCs/>
          <w:spacing w:val="-3"/>
          <w:sz w:val="22"/>
          <w:szCs w:val="22"/>
        </w:rPr>
        <w:t>s</w:t>
      </w:r>
      <w:r w:rsidRPr="00332834">
        <w:rPr>
          <w:rFonts w:ascii="Arial" w:hAnsi="Arial" w:cs="Arial"/>
          <w:bCs/>
          <w:spacing w:val="-3"/>
          <w:sz w:val="22"/>
          <w:szCs w:val="22"/>
        </w:rPr>
        <w:t xml:space="preserve"> the responsibility of administering the State Government Protective Security Service to be transferred to the QPS; and</w:t>
      </w:r>
    </w:p>
    <w:p w:rsidR="00C415BF" w:rsidRPr="00332834" w:rsidRDefault="00326EEC" w:rsidP="00FF6091">
      <w:pPr>
        <w:numPr>
          <w:ilvl w:val="0"/>
          <w:numId w:val="6"/>
        </w:numPr>
        <w:tabs>
          <w:tab w:val="left" w:pos="851"/>
        </w:tabs>
        <w:ind w:left="851" w:hanging="425"/>
        <w:jc w:val="both"/>
        <w:rPr>
          <w:rFonts w:ascii="Arial" w:hAnsi="Arial" w:cs="Arial"/>
          <w:bCs/>
          <w:spacing w:val="-3"/>
          <w:sz w:val="22"/>
          <w:szCs w:val="22"/>
        </w:rPr>
      </w:pPr>
      <w:r w:rsidRPr="00332834">
        <w:rPr>
          <w:rFonts w:ascii="Arial" w:hAnsi="Arial" w:cs="Arial"/>
          <w:bCs/>
          <w:spacing w:val="-3"/>
          <w:sz w:val="22"/>
          <w:szCs w:val="22"/>
        </w:rPr>
        <w:t>allow</w:t>
      </w:r>
      <w:r w:rsidR="0060663C" w:rsidRPr="00332834">
        <w:rPr>
          <w:rFonts w:ascii="Arial" w:hAnsi="Arial" w:cs="Arial"/>
          <w:bCs/>
          <w:spacing w:val="-3"/>
          <w:sz w:val="22"/>
          <w:szCs w:val="22"/>
        </w:rPr>
        <w:t>s</w:t>
      </w:r>
      <w:r w:rsidRPr="00332834">
        <w:rPr>
          <w:rFonts w:ascii="Arial" w:hAnsi="Arial" w:cs="Arial"/>
          <w:bCs/>
          <w:spacing w:val="-3"/>
          <w:sz w:val="22"/>
          <w:szCs w:val="22"/>
        </w:rPr>
        <w:t xml:space="preserve"> machinery of government changes to finalise the </w:t>
      </w:r>
      <w:r w:rsidR="00FF6091" w:rsidRPr="00332834">
        <w:rPr>
          <w:rFonts w:ascii="Arial" w:hAnsi="Arial" w:cs="Arial"/>
          <w:bCs/>
          <w:spacing w:val="-3"/>
          <w:sz w:val="22"/>
          <w:szCs w:val="22"/>
        </w:rPr>
        <w:t>t</w:t>
      </w:r>
      <w:r w:rsidR="00382BA8" w:rsidRPr="00332834">
        <w:rPr>
          <w:rFonts w:ascii="Arial" w:hAnsi="Arial" w:cs="Arial"/>
          <w:bCs/>
          <w:spacing w:val="-3"/>
          <w:sz w:val="22"/>
          <w:szCs w:val="22"/>
        </w:rPr>
        <w:t xml:space="preserve">ransfer </w:t>
      </w:r>
      <w:r w:rsidRPr="00332834">
        <w:rPr>
          <w:rFonts w:ascii="Arial" w:hAnsi="Arial" w:cs="Arial"/>
          <w:bCs/>
          <w:spacing w:val="-3"/>
          <w:sz w:val="22"/>
          <w:szCs w:val="22"/>
        </w:rPr>
        <w:t xml:space="preserve">of </w:t>
      </w:r>
      <w:r w:rsidR="00FF6091" w:rsidRPr="00332834">
        <w:rPr>
          <w:rFonts w:ascii="Arial" w:hAnsi="Arial" w:cs="Arial"/>
          <w:bCs/>
          <w:spacing w:val="-3"/>
          <w:sz w:val="22"/>
          <w:szCs w:val="22"/>
        </w:rPr>
        <w:t xml:space="preserve">administrative </w:t>
      </w:r>
      <w:r w:rsidR="00382BA8" w:rsidRPr="00332834">
        <w:rPr>
          <w:rFonts w:ascii="Arial" w:hAnsi="Arial" w:cs="Arial"/>
          <w:bCs/>
          <w:spacing w:val="-3"/>
          <w:sz w:val="22"/>
          <w:szCs w:val="22"/>
        </w:rPr>
        <w:t xml:space="preserve">responsibility </w:t>
      </w:r>
      <w:r w:rsidR="00FF6091" w:rsidRPr="00332834">
        <w:rPr>
          <w:rFonts w:ascii="Arial" w:hAnsi="Arial" w:cs="Arial"/>
          <w:bCs/>
          <w:spacing w:val="-3"/>
          <w:sz w:val="22"/>
          <w:szCs w:val="22"/>
        </w:rPr>
        <w:t>for</w:t>
      </w:r>
      <w:r w:rsidR="00382BA8" w:rsidRPr="00332834">
        <w:rPr>
          <w:rFonts w:ascii="Arial" w:hAnsi="Arial" w:cs="Arial"/>
          <w:bCs/>
          <w:spacing w:val="-3"/>
          <w:sz w:val="22"/>
          <w:szCs w:val="22"/>
        </w:rPr>
        <w:t xml:space="preserve"> Blue Card Services from the PSBA to the Department of Justice and Attorney-General</w:t>
      </w:r>
      <w:r w:rsidR="0066475D" w:rsidRPr="00332834">
        <w:rPr>
          <w:rFonts w:ascii="Arial" w:hAnsi="Arial" w:cs="Arial"/>
          <w:bCs/>
          <w:spacing w:val="-3"/>
          <w:sz w:val="22"/>
          <w:szCs w:val="22"/>
        </w:rPr>
        <w:t>.</w:t>
      </w:r>
    </w:p>
    <w:p w:rsidR="00FF6091" w:rsidRPr="00332834" w:rsidRDefault="00B8701E" w:rsidP="00FF6091">
      <w:pPr>
        <w:numPr>
          <w:ilvl w:val="0"/>
          <w:numId w:val="1"/>
        </w:numPr>
        <w:tabs>
          <w:tab w:val="clear" w:pos="720"/>
          <w:tab w:val="num" w:pos="360"/>
        </w:tabs>
        <w:spacing w:before="240"/>
        <w:ind w:left="360"/>
        <w:jc w:val="both"/>
        <w:rPr>
          <w:rFonts w:ascii="Arial" w:hAnsi="Arial" w:cs="Arial"/>
          <w:bCs/>
          <w:spacing w:val="-3"/>
          <w:sz w:val="22"/>
          <w:szCs w:val="22"/>
        </w:rPr>
      </w:pPr>
      <w:r w:rsidRPr="00332834">
        <w:rPr>
          <w:rFonts w:ascii="Arial" w:hAnsi="Arial" w:cs="Arial"/>
          <w:sz w:val="22"/>
          <w:szCs w:val="22"/>
          <w:u w:val="single"/>
        </w:rPr>
        <w:t>Cabinet approved</w:t>
      </w:r>
      <w:r w:rsidRPr="00332834">
        <w:rPr>
          <w:rFonts w:ascii="Arial" w:hAnsi="Arial" w:cs="Arial"/>
          <w:sz w:val="22"/>
          <w:szCs w:val="22"/>
        </w:rPr>
        <w:t xml:space="preserve"> </w:t>
      </w:r>
      <w:r w:rsidR="00C01312" w:rsidRPr="00332834">
        <w:rPr>
          <w:rFonts w:ascii="Arial" w:hAnsi="Arial" w:cs="Arial"/>
          <w:sz w:val="22"/>
          <w:szCs w:val="22"/>
        </w:rPr>
        <w:t xml:space="preserve">the introduction of the </w:t>
      </w:r>
      <w:r w:rsidR="006A3E08" w:rsidRPr="00332834">
        <w:rPr>
          <w:rFonts w:ascii="Arial" w:hAnsi="Arial" w:cs="Arial"/>
          <w:sz w:val="22"/>
          <w:szCs w:val="22"/>
        </w:rPr>
        <w:t>Public Safety Business Agency and Other Legislation</w:t>
      </w:r>
      <w:r w:rsidR="00E771EA" w:rsidRPr="00332834">
        <w:rPr>
          <w:rFonts w:ascii="Arial" w:hAnsi="Arial" w:cs="Arial"/>
          <w:sz w:val="22"/>
          <w:szCs w:val="22"/>
        </w:rPr>
        <w:t xml:space="preserve"> Amendment</w:t>
      </w:r>
      <w:r w:rsidR="00C01312" w:rsidRPr="00332834">
        <w:rPr>
          <w:rFonts w:ascii="Arial" w:hAnsi="Arial" w:cs="Arial"/>
          <w:sz w:val="22"/>
          <w:szCs w:val="22"/>
        </w:rPr>
        <w:t xml:space="preserve"> Bill 201</w:t>
      </w:r>
      <w:r w:rsidR="00B76B2D" w:rsidRPr="00332834">
        <w:rPr>
          <w:rFonts w:ascii="Arial" w:hAnsi="Arial" w:cs="Arial"/>
          <w:sz w:val="22"/>
          <w:szCs w:val="22"/>
        </w:rPr>
        <w:t>6</w:t>
      </w:r>
      <w:r w:rsidR="00C01312" w:rsidRPr="00332834">
        <w:rPr>
          <w:rFonts w:ascii="Arial" w:hAnsi="Arial" w:cs="Arial"/>
          <w:sz w:val="22"/>
          <w:szCs w:val="22"/>
        </w:rPr>
        <w:t xml:space="preserve"> into the Legislative Assembly</w:t>
      </w:r>
      <w:r w:rsidRPr="00332834">
        <w:rPr>
          <w:rFonts w:ascii="Arial" w:hAnsi="Arial" w:cs="Arial"/>
          <w:sz w:val="22"/>
          <w:szCs w:val="22"/>
        </w:rPr>
        <w:t>.</w:t>
      </w:r>
      <w:r w:rsidR="00FF6091" w:rsidRPr="00332834">
        <w:rPr>
          <w:rFonts w:ascii="Arial" w:hAnsi="Arial" w:cs="Arial"/>
          <w:bCs/>
          <w:spacing w:val="-3"/>
          <w:sz w:val="22"/>
          <w:szCs w:val="22"/>
        </w:rPr>
        <w:t xml:space="preserve"> </w:t>
      </w:r>
    </w:p>
    <w:p w:rsidR="00B8701E" w:rsidRPr="00332834" w:rsidRDefault="00B8701E" w:rsidP="00EC6C9A">
      <w:pPr>
        <w:keepNext/>
        <w:numPr>
          <w:ilvl w:val="0"/>
          <w:numId w:val="1"/>
        </w:numPr>
        <w:tabs>
          <w:tab w:val="clear" w:pos="720"/>
          <w:tab w:val="num" w:pos="360"/>
        </w:tabs>
        <w:spacing w:before="360"/>
        <w:ind w:left="357" w:hanging="357"/>
        <w:jc w:val="both"/>
        <w:rPr>
          <w:rFonts w:ascii="Arial" w:hAnsi="Arial" w:cs="Arial"/>
          <w:sz w:val="22"/>
          <w:szCs w:val="22"/>
        </w:rPr>
      </w:pPr>
      <w:r w:rsidRPr="00332834">
        <w:rPr>
          <w:rFonts w:ascii="Arial" w:hAnsi="Arial" w:cs="Arial"/>
          <w:i/>
          <w:sz w:val="22"/>
          <w:szCs w:val="22"/>
          <w:u w:val="single"/>
        </w:rPr>
        <w:t>Attachments</w:t>
      </w:r>
    </w:p>
    <w:p w:rsidR="00B8701E" w:rsidRPr="00332834" w:rsidRDefault="00CF42DA" w:rsidP="00D6589B">
      <w:pPr>
        <w:numPr>
          <w:ilvl w:val="0"/>
          <w:numId w:val="2"/>
        </w:numPr>
        <w:spacing w:before="120"/>
        <w:ind w:left="811"/>
        <w:jc w:val="both"/>
        <w:rPr>
          <w:rFonts w:ascii="Arial" w:hAnsi="Arial" w:cs="Arial"/>
          <w:sz w:val="22"/>
          <w:szCs w:val="22"/>
        </w:rPr>
      </w:pPr>
      <w:hyperlink r:id="rId7" w:history="1">
        <w:r w:rsidR="006A3E08" w:rsidRPr="00035483">
          <w:rPr>
            <w:rStyle w:val="Hyperlink"/>
            <w:rFonts w:ascii="Arial" w:hAnsi="Arial" w:cs="Arial"/>
            <w:sz w:val="22"/>
            <w:szCs w:val="22"/>
          </w:rPr>
          <w:t>Public Safety Business Agency and Other Legislation A</w:t>
        </w:r>
        <w:r w:rsidR="004D7D08" w:rsidRPr="00035483">
          <w:rPr>
            <w:rStyle w:val="Hyperlink"/>
            <w:rFonts w:ascii="Arial" w:hAnsi="Arial" w:cs="Arial"/>
            <w:sz w:val="22"/>
            <w:szCs w:val="22"/>
          </w:rPr>
          <w:t xml:space="preserve">mendment </w:t>
        </w:r>
        <w:r w:rsidR="00C01312" w:rsidRPr="00035483">
          <w:rPr>
            <w:rStyle w:val="Hyperlink"/>
            <w:rFonts w:ascii="Arial" w:hAnsi="Arial" w:cs="Arial"/>
            <w:sz w:val="22"/>
            <w:szCs w:val="22"/>
          </w:rPr>
          <w:t>Bill 201</w:t>
        </w:r>
        <w:r w:rsidR="00B76B2D" w:rsidRPr="00035483">
          <w:rPr>
            <w:rStyle w:val="Hyperlink"/>
            <w:rFonts w:ascii="Arial" w:hAnsi="Arial" w:cs="Arial"/>
            <w:sz w:val="22"/>
            <w:szCs w:val="22"/>
          </w:rPr>
          <w:t>6</w:t>
        </w:r>
      </w:hyperlink>
    </w:p>
    <w:p w:rsidR="00B8701E" w:rsidRPr="00332834" w:rsidRDefault="00CF42DA" w:rsidP="00D6589B">
      <w:pPr>
        <w:numPr>
          <w:ilvl w:val="0"/>
          <w:numId w:val="2"/>
        </w:numPr>
        <w:spacing w:before="120"/>
        <w:ind w:left="811"/>
        <w:jc w:val="both"/>
        <w:rPr>
          <w:rFonts w:ascii="Arial" w:hAnsi="Arial" w:cs="Arial"/>
          <w:sz w:val="22"/>
          <w:szCs w:val="22"/>
        </w:rPr>
      </w:pPr>
      <w:hyperlink r:id="rId8" w:history="1">
        <w:r w:rsidR="00EC6C9A" w:rsidRPr="00035483">
          <w:rPr>
            <w:rStyle w:val="Hyperlink"/>
            <w:rFonts w:ascii="Arial" w:hAnsi="Arial" w:cs="Arial"/>
            <w:sz w:val="22"/>
            <w:szCs w:val="22"/>
          </w:rPr>
          <w:t>Explanatory Notes</w:t>
        </w:r>
      </w:hyperlink>
    </w:p>
    <w:sectPr w:rsidR="00B8701E" w:rsidRPr="00332834" w:rsidSect="00D149FD">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CB" w:rsidRDefault="008A52CB" w:rsidP="00D6589B">
      <w:r>
        <w:separator/>
      </w:r>
    </w:p>
  </w:endnote>
  <w:endnote w:type="continuationSeparator" w:id="0">
    <w:p w:rsidR="008A52CB" w:rsidRDefault="008A52C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CB" w:rsidRDefault="008A52CB" w:rsidP="00D6589B">
      <w:r>
        <w:separator/>
      </w:r>
    </w:p>
  </w:footnote>
  <w:footnote w:type="continuationSeparator" w:id="0">
    <w:p w:rsidR="008A52CB" w:rsidRDefault="008A52C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BC" w:rsidRPr="00D75134" w:rsidRDefault="00476EB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476EBC" w:rsidRPr="00D75134" w:rsidRDefault="00476EB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76EBC" w:rsidRPr="001E209B" w:rsidRDefault="00476EBC"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3E709B">
      <w:rPr>
        <w:rFonts w:ascii="Arial" w:hAnsi="Arial" w:cs="Arial"/>
        <w:b/>
        <w:sz w:val="22"/>
        <w:szCs w:val="22"/>
      </w:rPr>
      <w:t>May</w:t>
    </w:r>
    <w:r w:rsidR="006A3E08">
      <w:rPr>
        <w:rFonts w:ascii="Arial" w:hAnsi="Arial" w:cs="Arial"/>
        <w:b/>
        <w:sz w:val="22"/>
        <w:szCs w:val="22"/>
      </w:rPr>
      <w:t xml:space="preserve"> 2016</w:t>
    </w:r>
  </w:p>
  <w:p w:rsidR="00476EBC" w:rsidRDefault="006A3E08" w:rsidP="0045550E">
    <w:pPr>
      <w:pStyle w:val="Header"/>
      <w:spacing w:before="120"/>
      <w:rPr>
        <w:rFonts w:ascii="Arial" w:hAnsi="Arial" w:cs="Arial"/>
        <w:b/>
        <w:sz w:val="22"/>
        <w:szCs w:val="22"/>
        <w:u w:val="single"/>
      </w:rPr>
    </w:pPr>
    <w:r>
      <w:rPr>
        <w:rFonts w:ascii="Arial" w:hAnsi="Arial" w:cs="Arial"/>
        <w:b/>
        <w:sz w:val="22"/>
        <w:szCs w:val="22"/>
        <w:u w:val="single"/>
      </w:rPr>
      <w:t xml:space="preserve">Public Safety Business Agency and Other Legislation </w:t>
    </w:r>
    <w:r w:rsidR="00624067">
      <w:rPr>
        <w:rFonts w:ascii="Arial" w:hAnsi="Arial" w:cs="Arial"/>
        <w:b/>
        <w:sz w:val="22"/>
        <w:szCs w:val="22"/>
        <w:u w:val="single"/>
      </w:rPr>
      <w:t xml:space="preserve">Amendment </w:t>
    </w:r>
    <w:r>
      <w:rPr>
        <w:rFonts w:ascii="Arial" w:hAnsi="Arial" w:cs="Arial"/>
        <w:b/>
        <w:sz w:val="22"/>
        <w:szCs w:val="22"/>
        <w:u w:val="single"/>
      </w:rPr>
      <w:t>Bill 2016</w:t>
    </w:r>
  </w:p>
  <w:p w:rsidR="0045550E" w:rsidRDefault="0045550E" w:rsidP="0045550E">
    <w:pPr>
      <w:pStyle w:val="Header"/>
      <w:spacing w:before="120"/>
      <w:rPr>
        <w:rFonts w:ascii="Arial" w:hAnsi="Arial" w:cs="Arial"/>
        <w:b/>
        <w:sz w:val="22"/>
        <w:szCs w:val="22"/>
        <w:u w:val="single"/>
      </w:rPr>
    </w:pPr>
    <w:r>
      <w:rPr>
        <w:rFonts w:ascii="Arial" w:hAnsi="Arial" w:cs="Arial"/>
        <w:b/>
        <w:sz w:val="22"/>
        <w:szCs w:val="22"/>
        <w:u w:val="single"/>
      </w:rPr>
      <w:t>Minister for Police, Fire and Emergency Services and Minister for Corrective Services</w:t>
    </w:r>
  </w:p>
  <w:p w:rsidR="00D57204" w:rsidRDefault="00D57204" w:rsidP="00EC6C9A">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51AD8"/>
    <w:multiLevelType w:val="hybridMultilevel"/>
    <w:tmpl w:val="01E647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0E5269E"/>
    <w:multiLevelType w:val="hybridMultilevel"/>
    <w:tmpl w:val="4600F10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50B7FA0"/>
    <w:multiLevelType w:val="hybridMultilevel"/>
    <w:tmpl w:val="F6B2B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C426F98"/>
    <w:multiLevelType w:val="hybridMultilevel"/>
    <w:tmpl w:val="EFF087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D8"/>
    <w:rsid w:val="00035483"/>
    <w:rsid w:val="00041E98"/>
    <w:rsid w:val="000430DD"/>
    <w:rsid w:val="000447E3"/>
    <w:rsid w:val="00080F8F"/>
    <w:rsid w:val="00140936"/>
    <w:rsid w:val="001707DA"/>
    <w:rsid w:val="00181037"/>
    <w:rsid w:val="001E209B"/>
    <w:rsid w:val="001E778E"/>
    <w:rsid w:val="001F075A"/>
    <w:rsid w:val="001F5536"/>
    <w:rsid w:val="00207D7F"/>
    <w:rsid w:val="0021344B"/>
    <w:rsid w:val="002245EC"/>
    <w:rsid w:val="00297650"/>
    <w:rsid w:val="002B10E6"/>
    <w:rsid w:val="00326EEC"/>
    <w:rsid w:val="00332834"/>
    <w:rsid w:val="00355B6B"/>
    <w:rsid w:val="003635C6"/>
    <w:rsid w:val="0036538F"/>
    <w:rsid w:val="00382BA8"/>
    <w:rsid w:val="00384C67"/>
    <w:rsid w:val="003A5693"/>
    <w:rsid w:val="003B5871"/>
    <w:rsid w:val="003E709B"/>
    <w:rsid w:val="0045550E"/>
    <w:rsid w:val="00464443"/>
    <w:rsid w:val="00476EBC"/>
    <w:rsid w:val="004A1CC4"/>
    <w:rsid w:val="004B4E39"/>
    <w:rsid w:val="004D7D08"/>
    <w:rsid w:val="004E3AE1"/>
    <w:rsid w:val="00501C66"/>
    <w:rsid w:val="005160A4"/>
    <w:rsid w:val="00543986"/>
    <w:rsid w:val="00556B3B"/>
    <w:rsid w:val="005B511D"/>
    <w:rsid w:val="005B51D3"/>
    <w:rsid w:val="005C503F"/>
    <w:rsid w:val="0060663C"/>
    <w:rsid w:val="00624067"/>
    <w:rsid w:val="00641345"/>
    <w:rsid w:val="0066475D"/>
    <w:rsid w:val="006A3E08"/>
    <w:rsid w:val="006F2E55"/>
    <w:rsid w:val="0070442E"/>
    <w:rsid w:val="0072661A"/>
    <w:rsid w:val="00727552"/>
    <w:rsid w:val="00732E22"/>
    <w:rsid w:val="0073539D"/>
    <w:rsid w:val="007422D8"/>
    <w:rsid w:val="00744F40"/>
    <w:rsid w:val="007768C9"/>
    <w:rsid w:val="00796BE9"/>
    <w:rsid w:val="007A3485"/>
    <w:rsid w:val="007E3CEE"/>
    <w:rsid w:val="008861DE"/>
    <w:rsid w:val="008A4523"/>
    <w:rsid w:val="008A52CB"/>
    <w:rsid w:val="008D3D12"/>
    <w:rsid w:val="008F44CD"/>
    <w:rsid w:val="009E624A"/>
    <w:rsid w:val="00A527A5"/>
    <w:rsid w:val="00A52D49"/>
    <w:rsid w:val="00A70CFD"/>
    <w:rsid w:val="00A77778"/>
    <w:rsid w:val="00B64C33"/>
    <w:rsid w:val="00B65C8D"/>
    <w:rsid w:val="00B76B2D"/>
    <w:rsid w:val="00B8701E"/>
    <w:rsid w:val="00B95F4A"/>
    <w:rsid w:val="00BA22AA"/>
    <w:rsid w:val="00BF2BFD"/>
    <w:rsid w:val="00C01312"/>
    <w:rsid w:val="00C07656"/>
    <w:rsid w:val="00C2224D"/>
    <w:rsid w:val="00C415BF"/>
    <w:rsid w:val="00C74B3E"/>
    <w:rsid w:val="00CC0604"/>
    <w:rsid w:val="00CE6FBA"/>
    <w:rsid w:val="00CF0D8A"/>
    <w:rsid w:val="00CF42DA"/>
    <w:rsid w:val="00D149FD"/>
    <w:rsid w:val="00D20339"/>
    <w:rsid w:val="00D25438"/>
    <w:rsid w:val="00D57204"/>
    <w:rsid w:val="00D573DE"/>
    <w:rsid w:val="00D6589B"/>
    <w:rsid w:val="00D75134"/>
    <w:rsid w:val="00D82B17"/>
    <w:rsid w:val="00DB6FE7"/>
    <w:rsid w:val="00DE61EC"/>
    <w:rsid w:val="00E05452"/>
    <w:rsid w:val="00E1336D"/>
    <w:rsid w:val="00E356FB"/>
    <w:rsid w:val="00E44CD6"/>
    <w:rsid w:val="00E771EA"/>
    <w:rsid w:val="00EB12E1"/>
    <w:rsid w:val="00EB57D8"/>
    <w:rsid w:val="00EC05FC"/>
    <w:rsid w:val="00EC6C9A"/>
    <w:rsid w:val="00EE0654"/>
    <w:rsid w:val="00F00589"/>
    <w:rsid w:val="00F10DF9"/>
    <w:rsid w:val="00F32948"/>
    <w:rsid w:val="00F442A3"/>
    <w:rsid w:val="00FE705C"/>
    <w:rsid w:val="00FE7B54"/>
    <w:rsid w:val="00FF6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E771EA"/>
    <w:pPr>
      <w:ind w:left="720"/>
      <w:contextualSpacing/>
    </w:pPr>
    <w:rPr>
      <w:rFonts w:eastAsia="Times New Roman"/>
    </w:rPr>
  </w:style>
  <w:style w:type="character" w:styleId="Hyperlink">
    <w:name w:val="Hyperlink"/>
    <w:rsid w:val="000354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2364</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2771</CharactersWithSpaces>
  <SharedDoc>false</SharedDoc>
  <HyperlinkBase>https://www.cabinet.qld.gov.au/documents/2016/May/PSBABill/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2016-05-24T04:28:00Z</cp:lastPrinted>
  <dcterms:created xsi:type="dcterms:W3CDTF">2017-10-25T01:51:00Z</dcterms:created>
  <dcterms:modified xsi:type="dcterms:W3CDTF">2018-03-06T01:38:00Z</dcterms:modified>
  <cp:category>Legislation,Public_Service,Police,Emergency_Services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